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D108EA" w:rsidRPr="00340EEE" w14:paraId="72770FA2" w14:textId="77777777" w:rsidTr="00D6045B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73EE8805" w:rsidR="00D108EA" w:rsidRPr="00340EEE" w:rsidRDefault="00287294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D108EA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MAGNOLIA BRUEN</w:t>
            </w:r>
          </w:p>
        </w:tc>
        <w:tc>
          <w:tcPr>
            <w:tcW w:w="159" w:type="pct"/>
          </w:tcPr>
          <w:p w14:paraId="2051AEAE" w14:textId="77777777" w:rsidR="00D108EA" w:rsidRPr="00340EEE" w:rsidRDefault="00D108EA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0E5F33A6" w14:textId="77777777" w:rsidR="00D108EA" w:rsidRPr="00340EEE" w:rsidRDefault="00D108EA" w:rsidP="00432ECC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2D703525" w14:textId="42844A32" w:rsidR="00D108EA" w:rsidRPr="00432ECC" w:rsidRDefault="00D108EA" w:rsidP="00D108EA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108EA">
              <w:rPr>
                <w:rFonts w:ascii="Segoe UI" w:hAnsi="Segoe UI" w:cs="Segoe UI"/>
                <w:b/>
                <w:bCs/>
                <w:color w:val="0E8086"/>
              </w:rPr>
              <w:t>WILLIAMSON-HACKETT</w:t>
            </w:r>
            <w:r w:rsidR="00432ECC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</w:t>
            </w:r>
            <w:r w:rsidRPr="0042192F">
              <w:rPr>
                <w:rFonts w:ascii="Segoe UI" w:hAnsi="Segoe UI" w:cs="Segoe UI"/>
              </w:rPr>
              <w:t>Philadelphia, PA</w:t>
            </w:r>
          </w:p>
          <w:p w14:paraId="44B390DA" w14:textId="77777777" w:rsidR="00D108EA" w:rsidRPr="0042192F" w:rsidRDefault="00D108EA" w:rsidP="0042192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Perform difficult staffing duties, including dealing with understaffing, refereeing disputes, firing employees, and administering disciplinary procedures</w:t>
            </w:r>
          </w:p>
          <w:p w14:paraId="2DB2F6AD" w14:textId="77777777" w:rsidR="00D108EA" w:rsidRPr="0042192F" w:rsidRDefault="00D108EA" w:rsidP="0042192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Producing Recruitment adverts and managing the recruitment process including writing competency-based questions, interviewing and sending offers</w:t>
            </w:r>
          </w:p>
          <w:p w14:paraId="45AE2104" w14:textId="77777777" w:rsidR="00D108EA" w:rsidRPr="0042192F" w:rsidRDefault="00D108EA" w:rsidP="0042192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Manage all day-to-day HR responsibilities, including: salary/bonus planning, staffing, off-boarding, performance management, reporting/analytics</w:t>
            </w:r>
          </w:p>
          <w:p w14:paraId="44356BF2" w14:textId="77777777" w:rsidR="00D108EA" w:rsidRPr="0042192F" w:rsidRDefault="00D108EA" w:rsidP="0042192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Compensation management including performing and updating salary surveys, and updating and writing job descriptions</w:t>
            </w:r>
          </w:p>
          <w:p w14:paraId="507B066B" w14:textId="77777777" w:rsidR="00D108EA" w:rsidRPr="0042192F" w:rsidRDefault="00D108EA" w:rsidP="0042192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Drive organization design, workforce planning, sourcing &amp; staffing (including supporting recruitment process)</w:t>
            </w:r>
          </w:p>
          <w:p w14:paraId="06925D88" w14:textId="3060E164" w:rsidR="00D108EA" w:rsidRPr="00432ECC" w:rsidRDefault="00D108EA" w:rsidP="00432ECC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108EA">
              <w:rPr>
                <w:rFonts w:ascii="Segoe UI" w:hAnsi="Segoe UI" w:cs="Segoe UI"/>
                <w:b/>
                <w:bCs/>
                <w:color w:val="0E8086"/>
              </w:rPr>
              <w:t>WIZA-LARKIN</w:t>
            </w:r>
            <w:r w:rsidR="00432ECC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          </w:t>
            </w:r>
            <w:r w:rsidRPr="0042192F">
              <w:rPr>
                <w:rFonts w:ascii="Segoe UI" w:hAnsi="Segoe UI" w:cs="Segoe UI"/>
              </w:rPr>
              <w:t>San Francisco, CA</w:t>
            </w:r>
          </w:p>
          <w:p w14:paraId="381AD5DE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Working with Global Director of Learning and Development and facilitating regular talent development plans</w:t>
            </w:r>
          </w:p>
          <w:p w14:paraId="788B669C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Driving HR projects</w:t>
            </w:r>
          </w:p>
          <w:p w14:paraId="16EC5B05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Making manpower plans and strategizing recruitment</w:t>
            </w:r>
          </w:p>
          <w:p w14:paraId="046C9B79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Travelling to the US (Headquarters) for training propose</w:t>
            </w:r>
          </w:p>
          <w:p w14:paraId="55951D77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Facilitating employee's performance management</w:t>
            </w:r>
          </w:p>
          <w:p w14:paraId="54983406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Being the referent of all the sites of the category or country regarding specific HR expertise topics</w:t>
            </w:r>
          </w:p>
          <w:p w14:paraId="6E10A331" w14:textId="77777777" w:rsidR="00D108EA" w:rsidRPr="0042192F" w:rsidRDefault="00D108EA" w:rsidP="0042192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Developing compensation and benefits program</w:t>
            </w:r>
          </w:p>
          <w:p w14:paraId="45B17914" w14:textId="5836A4A5" w:rsidR="00D108EA" w:rsidRPr="00432ECC" w:rsidRDefault="00D108EA" w:rsidP="00432ECC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108EA">
              <w:rPr>
                <w:rFonts w:ascii="Segoe UI" w:hAnsi="Segoe UI" w:cs="Segoe UI"/>
                <w:b/>
                <w:bCs/>
                <w:color w:val="0E8086"/>
              </w:rPr>
              <w:t>DONNELLY-MRAZ</w:t>
            </w:r>
            <w:r w:rsidR="00432ECC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          </w:t>
            </w:r>
            <w:r w:rsidRPr="0042192F">
              <w:rPr>
                <w:rFonts w:ascii="Segoe UI" w:hAnsi="Segoe UI" w:cs="Segoe UI"/>
              </w:rPr>
              <w:t>New York, NY</w:t>
            </w:r>
          </w:p>
          <w:p w14:paraId="447EC557" w14:textId="77777777" w:rsidR="00D108EA" w:rsidRPr="0042192F" w:rsidRDefault="00D108EA" w:rsidP="00D108EA">
            <w:pPr>
              <w:spacing w:line="276" w:lineRule="auto"/>
              <w:rPr>
                <w:rFonts w:ascii="Segoe UI" w:hAnsi="Segoe UI" w:cs="Segoe UI"/>
              </w:rPr>
            </w:pPr>
            <w:r w:rsidRPr="0042192F">
              <w:rPr>
                <w:rFonts w:ascii="Segoe UI" w:hAnsi="Segoe UI" w:cs="Segoe UI"/>
              </w:rPr>
              <w:t>present</w:t>
            </w:r>
          </w:p>
          <w:p w14:paraId="4E65629C" w14:textId="77777777" w:rsidR="00D108EA" w:rsidRPr="0042192F" w:rsidRDefault="00D108EA" w:rsidP="0042192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Coach and develop managers on performance management, people movement and engagement cross board to improve manager’s capabilities</w:t>
            </w:r>
          </w:p>
          <w:p w14:paraId="2284E9DE" w14:textId="77777777" w:rsidR="00D108EA" w:rsidRPr="0042192F" w:rsidRDefault="00D108EA" w:rsidP="0042192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Employee Development and Training - Partner with Director of Human Resources to create content and run specific management development programs</w:t>
            </w:r>
          </w:p>
          <w:p w14:paraId="600CB267" w14:textId="77777777" w:rsidR="00D108EA" w:rsidRPr="0042192F" w:rsidRDefault="00D108EA" w:rsidP="0042192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Assists in the development of, implements and administers company benefit programs</w:t>
            </w:r>
          </w:p>
          <w:p w14:paraId="62250191" w14:textId="77777777" w:rsidR="00D108EA" w:rsidRPr="0042192F" w:rsidRDefault="00D108EA" w:rsidP="0042192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Responsible for strategic workforce planning and building up talent development roadmap</w:t>
            </w:r>
          </w:p>
          <w:p w14:paraId="3B3646D0" w14:textId="337C2974" w:rsidR="00D108EA" w:rsidRPr="00D6045B" w:rsidRDefault="00D108EA" w:rsidP="00D6045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Work with relative legal, HR COE functions and business managers to keep Intel compliance</w:t>
            </w:r>
          </w:p>
          <w:p w14:paraId="3CE32E61" w14:textId="790311D3" w:rsidR="00D108EA" w:rsidRPr="00D6045B" w:rsidRDefault="00D108EA" w:rsidP="00D6045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Coach and develop leaders to grow up team and enhance health working environment to align with Intel culture</w:t>
            </w:r>
          </w:p>
        </w:tc>
      </w:tr>
      <w:tr w:rsidR="00D108EA" w:rsidRPr="00340EEE" w14:paraId="1A04DF72" w14:textId="77777777" w:rsidTr="00D6045B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0536E965" w14:textId="26A48B34" w:rsidR="007F1FAE" w:rsidRDefault="007F1FAE" w:rsidP="00D108EA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7F1FAE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HR Manager Resume</w:t>
            </w:r>
          </w:p>
          <w:p w14:paraId="4B455869" w14:textId="29859877" w:rsidR="00D108EA" w:rsidRPr="00287294" w:rsidRDefault="00D108EA" w:rsidP="00D108EA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28729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81053 Edward Underpass Houston TX  </w:t>
            </w:r>
          </w:p>
          <w:p w14:paraId="5C9FB63B" w14:textId="3E5DA3DD" w:rsidR="00D108EA" w:rsidRPr="00340EEE" w:rsidRDefault="00D108EA" w:rsidP="00D108EA">
            <w:pPr>
              <w:rPr>
                <w:rFonts w:ascii="Segoe UI" w:hAnsi="Segoe UI" w:cs="Segoe UI"/>
                <w:color w:val="FFFFFF" w:themeColor="background1"/>
              </w:rPr>
            </w:pPr>
            <w:r w:rsidRPr="0028729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Phone +1 (555) 498 1477</w:t>
            </w:r>
          </w:p>
        </w:tc>
        <w:tc>
          <w:tcPr>
            <w:tcW w:w="159" w:type="pct"/>
          </w:tcPr>
          <w:p w14:paraId="3D57AE26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D108EA" w:rsidRPr="00340EEE" w:rsidRDefault="00D108EA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108EA" w:rsidRPr="00340EEE" w14:paraId="5D8EFB84" w14:textId="77777777" w:rsidTr="00D6045B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D108EA" w:rsidRPr="00340EEE" w:rsidRDefault="00D108EA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D108EA" w:rsidRPr="00340EEE" w:rsidRDefault="00D108EA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108EA" w:rsidRPr="00340EEE" w14:paraId="0AA3555B" w14:textId="77777777" w:rsidTr="00D6045B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D108EA" w:rsidRPr="00340EEE" w:rsidRDefault="00D108EA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D108EA" w:rsidRPr="00340EEE" w:rsidRDefault="00D108EA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108EA" w:rsidRPr="00340EEE" w14:paraId="6410B9CA" w14:textId="77777777" w:rsidTr="00D6045B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D108EA" w:rsidRPr="00340EEE" w:rsidRDefault="00D108EA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129C888B" w:rsidR="00D108EA" w:rsidRPr="00897897" w:rsidRDefault="00D108EA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108EA" w:rsidRPr="00340EEE" w14:paraId="33F30060" w14:textId="77777777" w:rsidTr="00D6045B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D108EA" w:rsidRPr="00BA32F5" w:rsidRDefault="00D108EA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4B02E1D7" w14:textId="7552324A" w:rsidR="00D108EA" w:rsidRDefault="00D108EA" w:rsidP="007F1FAE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D108EA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Bachelor’s Degree in Human Resources</w:t>
            </w:r>
            <w:r w:rsidR="007F1FAE" w:rsidRPr="00D108EA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</w:t>
            </w:r>
            <w:r w:rsidR="007F1FAE" w:rsidRPr="007F1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CARNEGIE MELLON UNIVERSITY</w:t>
            </w:r>
          </w:p>
          <w:p w14:paraId="45CF6465" w14:textId="34736BFF" w:rsidR="00D108EA" w:rsidRPr="00EE0F83" w:rsidRDefault="00D108EA" w:rsidP="00D108EA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5651A78B" w14:textId="1AE13F40" w:rsidR="00D108EA" w:rsidRPr="00432ECC" w:rsidRDefault="00D108EA" w:rsidP="00432EC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Ability to develop strategic relationships; strong verbal and written communication skills; excellent presentation skills, adaptable to the level of audience</w:t>
            </w:r>
          </w:p>
          <w:p w14:paraId="1FF26E80" w14:textId="407B701F" w:rsidR="00D108EA" w:rsidRPr="00432ECC" w:rsidRDefault="00D108EA" w:rsidP="00432EC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Strong working knowledge of employment laws and regulations (ADA, EEO, FMLA) and the ability to appropriately spot employment risk issues</w:t>
            </w:r>
          </w:p>
          <w:p w14:paraId="3285E038" w14:textId="77777777" w:rsidR="00D108EA" w:rsidRPr="0042192F" w:rsidRDefault="00D108EA" w:rsidP="0042192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You will be an excellent communicator, able to utilize the many channels available to engage and inspire others to deliver</w:t>
            </w:r>
          </w:p>
          <w:p w14:paraId="54F79544" w14:textId="77777777" w:rsidR="00D108EA" w:rsidRPr="0042192F" w:rsidRDefault="00D108EA" w:rsidP="0042192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Professional Human Resources qualification is highly desirable</w:t>
            </w:r>
          </w:p>
          <w:p w14:paraId="39263223" w14:textId="77777777" w:rsidR="00D108EA" w:rsidRPr="0042192F" w:rsidRDefault="00D108EA" w:rsidP="0042192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Strong organizational capability, able to priorities large volumes of diverse work effectively to meet deadlines</w:t>
            </w:r>
          </w:p>
          <w:p w14:paraId="70B45472" w14:textId="15BD6972" w:rsidR="00D6045B" w:rsidRPr="00D6045B" w:rsidRDefault="00D108EA" w:rsidP="00D6045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42192F">
              <w:rPr>
                <w:rFonts w:ascii="Segoe UI" w:hAnsi="Segoe UI" w:cs="Segoe UI"/>
                <w:sz w:val="20"/>
                <w:szCs w:val="20"/>
              </w:rPr>
              <w:t>The ideal candidate is highly flexible, self-driven and accountable, a strong team player with business acumen and humo</w:t>
            </w:r>
            <w:r w:rsidR="00D6045B">
              <w:rPr>
                <w:rFonts w:ascii="Segoe UI" w:hAnsi="Segoe UI" w:cs="Segoe UI"/>
                <w:sz w:val="20"/>
                <w:szCs w:val="20"/>
              </w:rPr>
              <w:t>r</w:t>
            </w:r>
          </w:p>
        </w:tc>
        <w:tc>
          <w:tcPr>
            <w:tcW w:w="159" w:type="pct"/>
          </w:tcPr>
          <w:p w14:paraId="03136039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1B2082FB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D108EA" w:rsidRPr="00340EEE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3BF83FD2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D108EA" w:rsidRPr="00340EEE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D108EA" w:rsidRPr="00340EEE" w:rsidRDefault="00D108EA" w:rsidP="008435BC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138CA617" w14:textId="77777777" w:rsidTr="00D6045B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D108EA" w:rsidRPr="00964F40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6AF0137B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D108EA" w:rsidRPr="00340EEE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23CCE7E4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D108EA" w:rsidRPr="00340EEE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75B06B8A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D108EA" w:rsidRPr="00340EEE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365633B2" w14:textId="77777777" w:rsidTr="00D6045B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D108EA" w:rsidRPr="00B72C3B" w:rsidRDefault="00D108EA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34D05230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6D2AFACE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28764C33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  <w:tr w:rsidR="00D108EA" w:rsidRPr="00340EEE" w14:paraId="41124EF1" w14:textId="77777777" w:rsidTr="00D6045B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D108EA" w:rsidRPr="00340EEE" w:rsidRDefault="00D108EA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CF4D" w14:textId="77777777" w:rsidR="00825459" w:rsidRDefault="00825459" w:rsidP="00154504">
      <w:r>
        <w:separator/>
      </w:r>
    </w:p>
  </w:endnote>
  <w:endnote w:type="continuationSeparator" w:id="0">
    <w:p w14:paraId="4B06F271" w14:textId="77777777" w:rsidR="00825459" w:rsidRDefault="00825459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77C8" w14:textId="77777777" w:rsidR="00825459" w:rsidRDefault="00825459" w:rsidP="00154504">
      <w:r>
        <w:separator/>
      </w:r>
    </w:p>
  </w:footnote>
  <w:footnote w:type="continuationSeparator" w:id="0">
    <w:p w14:paraId="69FF0096" w14:textId="77777777" w:rsidR="00825459" w:rsidRDefault="00825459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E53"/>
    <w:multiLevelType w:val="hybridMultilevel"/>
    <w:tmpl w:val="33F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72CC"/>
    <w:multiLevelType w:val="hybridMultilevel"/>
    <w:tmpl w:val="BF5CB4C8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CC7"/>
    <w:multiLevelType w:val="hybridMultilevel"/>
    <w:tmpl w:val="4C7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7FB7"/>
    <w:multiLevelType w:val="hybridMultilevel"/>
    <w:tmpl w:val="ECAC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6"/>
  </w:num>
  <w:num w:numId="2" w16cid:durableId="656420962">
    <w:abstractNumId w:val="7"/>
  </w:num>
  <w:num w:numId="3" w16cid:durableId="182286520">
    <w:abstractNumId w:val="0"/>
  </w:num>
  <w:num w:numId="4" w16cid:durableId="2033728120">
    <w:abstractNumId w:val="9"/>
  </w:num>
  <w:num w:numId="5" w16cid:durableId="541751766">
    <w:abstractNumId w:val="10"/>
  </w:num>
  <w:num w:numId="6" w16cid:durableId="620763155">
    <w:abstractNumId w:val="5"/>
  </w:num>
  <w:num w:numId="7" w16cid:durableId="834809230">
    <w:abstractNumId w:val="8"/>
  </w:num>
  <w:num w:numId="8" w16cid:durableId="867914415">
    <w:abstractNumId w:val="4"/>
  </w:num>
  <w:num w:numId="9" w16cid:durableId="2008244624">
    <w:abstractNumId w:val="1"/>
  </w:num>
  <w:num w:numId="10" w16cid:durableId="1200586611">
    <w:abstractNumId w:val="3"/>
  </w:num>
  <w:num w:numId="11" w16cid:durableId="89948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294"/>
    <w:rsid w:val="00287FB6"/>
    <w:rsid w:val="00323CF2"/>
    <w:rsid w:val="00340EEE"/>
    <w:rsid w:val="00361553"/>
    <w:rsid w:val="003A599B"/>
    <w:rsid w:val="0042192F"/>
    <w:rsid w:val="00432ECC"/>
    <w:rsid w:val="00491D6F"/>
    <w:rsid w:val="004D5E68"/>
    <w:rsid w:val="00512014"/>
    <w:rsid w:val="00591314"/>
    <w:rsid w:val="005A7EC5"/>
    <w:rsid w:val="005C0C0B"/>
    <w:rsid w:val="006762D5"/>
    <w:rsid w:val="00717C6A"/>
    <w:rsid w:val="00741821"/>
    <w:rsid w:val="007F1FAE"/>
    <w:rsid w:val="00825459"/>
    <w:rsid w:val="008435BC"/>
    <w:rsid w:val="00897897"/>
    <w:rsid w:val="008A68E3"/>
    <w:rsid w:val="00964F40"/>
    <w:rsid w:val="009A5804"/>
    <w:rsid w:val="009C237C"/>
    <w:rsid w:val="00A53690"/>
    <w:rsid w:val="00AF5E6B"/>
    <w:rsid w:val="00B64A11"/>
    <w:rsid w:val="00B72C3B"/>
    <w:rsid w:val="00BA32F5"/>
    <w:rsid w:val="00C11124"/>
    <w:rsid w:val="00C63DD1"/>
    <w:rsid w:val="00D03F35"/>
    <w:rsid w:val="00D108EA"/>
    <w:rsid w:val="00D6045B"/>
    <w:rsid w:val="00E07266"/>
    <w:rsid w:val="00E21679"/>
    <w:rsid w:val="00E46C8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2023-09-04T04:36:00Z</dcterms:created>
  <dcterms:modified xsi:type="dcterms:W3CDTF">2023-09-04T06:48:00Z</dcterms:modified>
</cp:coreProperties>
</file>